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35CA" w14:textId="77777777" w:rsidR="00D34526" w:rsidRPr="00D34526" w:rsidRDefault="00D34526" w:rsidP="00D34526">
      <w:pPr>
        <w:jc w:val="center"/>
        <w:rPr>
          <w:b/>
          <w:bCs/>
          <w:sz w:val="32"/>
          <w:szCs w:val="32"/>
        </w:rPr>
      </w:pPr>
      <w:r w:rsidRPr="00D34526">
        <w:rPr>
          <w:b/>
          <w:bCs/>
          <w:sz w:val="32"/>
          <w:szCs w:val="32"/>
        </w:rPr>
        <w:t xml:space="preserve">FULLBLOOD SIMMENTAL FLECKVIEH FEDERATION </w:t>
      </w:r>
    </w:p>
    <w:p w14:paraId="6D308E30" w14:textId="0F704D53" w:rsidR="00D34526" w:rsidRDefault="00D34526" w:rsidP="00D34526">
      <w:pPr>
        <w:jc w:val="center"/>
        <w:rPr>
          <w:sz w:val="24"/>
          <w:szCs w:val="24"/>
        </w:rPr>
      </w:pPr>
      <w:r w:rsidRPr="00D34526">
        <w:rPr>
          <w:sz w:val="24"/>
          <w:szCs w:val="24"/>
        </w:rPr>
        <w:t>FSFF</w:t>
      </w:r>
      <w:r w:rsidRPr="00D34526">
        <w:rPr>
          <w:sz w:val="24"/>
          <w:szCs w:val="24"/>
        </w:rPr>
        <w:t xml:space="preserve"> JR</w:t>
      </w:r>
      <w:r w:rsidRPr="00D34526">
        <w:rPr>
          <w:sz w:val="24"/>
          <w:szCs w:val="24"/>
        </w:rPr>
        <w:t xml:space="preserve"> Educational Scholarship Application</w:t>
      </w:r>
    </w:p>
    <w:p w14:paraId="625314AF" w14:textId="284D6BDF" w:rsidR="00D34526" w:rsidRDefault="00D34526" w:rsidP="00D34526">
      <w:pPr>
        <w:jc w:val="center"/>
        <w:rPr>
          <w:sz w:val="24"/>
          <w:szCs w:val="24"/>
        </w:rPr>
      </w:pPr>
    </w:p>
    <w:p w14:paraId="3D300BE0" w14:textId="141473C2" w:rsidR="00D34526" w:rsidRDefault="00D34526" w:rsidP="00D34526">
      <w:pPr>
        <w:jc w:val="center"/>
      </w:pPr>
      <w:r>
        <w:t xml:space="preserve">The Fullblood Simmental </w:t>
      </w:r>
      <w:proofErr w:type="spellStart"/>
      <w:r>
        <w:t>Fleckvieh</w:t>
      </w:r>
      <w:proofErr w:type="spellEnd"/>
      <w:r>
        <w:t xml:space="preserve"> Federation (FSFF) will award one (1) $1,000 scholarship in the fall of </w:t>
      </w:r>
      <w:r>
        <w:t>each year</w:t>
      </w:r>
      <w:r>
        <w:t xml:space="preserve"> to be used by the recipient beginning </w:t>
      </w:r>
      <w:r>
        <w:t>of the upcoming</w:t>
      </w:r>
      <w:r>
        <w:t xml:space="preserve"> academic year.</w:t>
      </w:r>
    </w:p>
    <w:p w14:paraId="686577BD" w14:textId="77777777" w:rsidR="00D34526" w:rsidRPr="00D34526" w:rsidRDefault="00D34526" w:rsidP="00D34526">
      <w:pPr>
        <w:rPr>
          <w:b/>
          <w:bCs/>
        </w:rPr>
      </w:pPr>
      <w:r w:rsidRPr="00D34526">
        <w:rPr>
          <w:b/>
          <w:bCs/>
        </w:rPr>
        <w:t xml:space="preserve">The following qualifications must be met </w:t>
      </w:r>
      <w:proofErr w:type="gramStart"/>
      <w:r w:rsidRPr="00D34526">
        <w:rPr>
          <w:b/>
          <w:bCs/>
        </w:rPr>
        <w:t>in order to</w:t>
      </w:r>
      <w:proofErr w:type="gramEnd"/>
      <w:r w:rsidRPr="00D34526">
        <w:rPr>
          <w:b/>
          <w:bCs/>
        </w:rPr>
        <w:t xml:space="preserve"> apply for a scholarship:</w:t>
      </w:r>
    </w:p>
    <w:p w14:paraId="4391D817" w14:textId="02C9B99F" w:rsidR="00D34526" w:rsidRDefault="00D34526" w:rsidP="00D34526">
      <w:pPr>
        <w:spacing w:line="240" w:lineRule="auto"/>
      </w:pPr>
      <w:r>
        <w:t xml:space="preserve">1. Applicant must be a </w:t>
      </w:r>
      <w:proofErr w:type="spellStart"/>
      <w:r>
        <w:t>FSFFjr</w:t>
      </w:r>
      <w:proofErr w:type="spellEnd"/>
      <w:r>
        <w:t xml:space="preserve"> member in good standing. </w:t>
      </w:r>
    </w:p>
    <w:p w14:paraId="3AB60132" w14:textId="77777777" w:rsidR="00D34526" w:rsidRDefault="00D34526" w:rsidP="00D34526">
      <w:pPr>
        <w:spacing w:line="240" w:lineRule="auto"/>
      </w:pPr>
      <w:r>
        <w:t xml:space="preserve">2. Applicant must have been a </w:t>
      </w:r>
      <w:proofErr w:type="spellStart"/>
      <w:r>
        <w:t>FSFFjr</w:t>
      </w:r>
      <w:proofErr w:type="spellEnd"/>
      <w:r>
        <w:t xml:space="preserve"> member for the previous two (2) years. </w:t>
      </w:r>
    </w:p>
    <w:p w14:paraId="298A028D" w14:textId="77777777" w:rsidR="00D34526" w:rsidRDefault="00D34526" w:rsidP="00D34526">
      <w:pPr>
        <w:spacing w:line="240" w:lineRule="auto"/>
      </w:pPr>
      <w:r>
        <w:t xml:space="preserve">3. Applicant must be at least a high school senior. Students are eligible to apply through their junior year in college. </w:t>
      </w:r>
    </w:p>
    <w:p w14:paraId="7D76DB66" w14:textId="77777777" w:rsidR="00D34526" w:rsidRDefault="00D34526" w:rsidP="00D34526">
      <w:pPr>
        <w:spacing w:line="240" w:lineRule="auto"/>
      </w:pPr>
      <w:r>
        <w:t xml:space="preserve">4. Applicant must maintain at least a “B” average on a class load of at least 12 credit hours. This requirement must be met to apply and must be maintained for the life of the scholarship. </w:t>
      </w:r>
    </w:p>
    <w:p w14:paraId="4E28AE3D" w14:textId="77777777" w:rsidR="00D34526" w:rsidRDefault="00D34526" w:rsidP="00D34526">
      <w:pPr>
        <w:spacing w:line="240" w:lineRule="auto"/>
      </w:pPr>
      <w:r>
        <w:t xml:space="preserve">5. Application must be typed (handwritten applications will be disqualified). </w:t>
      </w:r>
    </w:p>
    <w:p w14:paraId="74C38963" w14:textId="53CBD7F5" w:rsidR="00D34526" w:rsidRPr="00D34526" w:rsidRDefault="00D34526" w:rsidP="00D34526">
      <w:pPr>
        <w:spacing w:line="240" w:lineRule="auto"/>
        <w:rPr>
          <w:sz w:val="24"/>
          <w:szCs w:val="24"/>
        </w:rPr>
      </w:pPr>
      <w:r>
        <w:t>6. Application, letters of recommendation &amp; transcripts must be postmarked by September 1st of each year for consideration.</w:t>
      </w:r>
    </w:p>
    <w:p w14:paraId="73DF711E" w14:textId="77777777" w:rsidR="00D34526" w:rsidRDefault="00D34526" w:rsidP="00D34526"/>
    <w:p w14:paraId="166FDDF8" w14:textId="77777777" w:rsidR="00D34526" w:rsidRPr="00D34526" w:rsidRDefault="00D34526">
      <w:pPr>
        <w:rPr>
          <w:b/>
          <w:bCs/>
        </w:rPr>
      </w:pPr>
      <w:r w:rsidRPr="00D34526">
        <w:rPr>
          <w:b/>
          <w:bCs/>
        </w:rPr>
        <w:t xml:space="preserve">Each scholarship is awarded in the fall at the beginning of the school year in two increments: </w:t>
      </w:r>
    </w:p>
    <w:p w14:paraId="7939C127" w14:textId="77777777" w:rsidR="00D34526" w:rsidRDefault="00D34526">
      <w:r>
        <w:t>1. HALF of the amount will be awarded upon evidence the student has entered an accredited college, university, or vocational/technical school.</w:t>
      </w:r>
    </w:p>
    <w:p w14:paraId="23084696" w14:textId="37B3E5C9" w:rsidR="007E068B" w:rsidRDefault="00D34526">
      <w:pPr>
        <w:rPr>
          <w:i/>
          <w:iCs/>
        </w:rPr>
      </w:pPr>
      <w:r>
        <w:t xml:space="preserve"> 2. Upon entering the next semester at the school of choice, the balance of the scholarship will be awarded after student provides evidence of maintaining at least a "B" average on a minimum of 12 credit hours in his/her 1st semester and provides evidence of enrollment in an accredited college, university, or vocational/technical school. </w:t>
      </w:r>
      <w:r w:rsidRPr="00D34526">
        <w:rPr>
          <w:i/>
          <w:iCs/>
        </w:rPr>
        <w:t>Failure to do so will result in the forfeiture of any remaining scholarship balance.</w:t>
      </w:r>
    </w:p>
    <w:p w14:paraId="0B832A29" w14:textId="41F52E14" w:rsidR="00D34526" w:rsidRDefault="00D34526">
      <w:pPr>
        <w:rPr>
          <w:i/>
          <w:iCs/>
        </w:rPr>
      </w:pPr>
    </w:p>
    <w:p w14:paraId="2217F371" w14:textId="1F9BEE55" w:rsidR="00D34526" w:rsidRDefault="00D34526" w:rsidP="00D34526">
      <w:r>
        <w:t xml:space="preserve">Applications can be printed at </w:t>
      </w:r>
      <w:hyperlink r:id="rId4" w:history="1">
        <w:r w:rsidRPr="00E2205B">
          <w:rPr>
            <w:rStyle w:val="Hyperlink"/>
          </w:rPr>
          <w:t>www.fleckvieh.com</w:t>
        </w:r>
      </w:hyperlink>
      <w:r>
        <w:t>.</w:t>
      </w:r>
    </w:p>
    <w:p w14:paraId="695BB97D" w14:textId="7F3356FE" w:rsidR="00D34526" w:rsidRDefault="00D34526" w:rsidP="00D34526">
      <w:r>
        <w:t>All applicants will be granted an interview with the Scholarship Committee.</w:t>
      </w:r>
    </w:p>
    <w:p w14:paraId="6F9D5B70" w14:textId="77777777" w:rsidR="00D34526" w:rsidRDefault="00D34526" w:rsidP="00D34526"/>
    <w:p w14:paraId="473CB688" w14:textId="77777777" w:rsidR="00D34526" w:rsidRDefault="00D34526" w:rsidP="00D34526">
      <w:pPr>
        <w:jc w:val="center"/>
      </w:pPr>
      <w:r>
        <w:t xml:space="preserve">Completed (typed) applications must postmarked by September 1st. </w:t>
      </w:r>
    </w:p>
    <w:p w14:paraId="3529208F" w14:textId="4FD55C24" w:rsidR="00D34526" w:rsidRDefault="00D34526" w:rsidP="00D34526">
      <w:pPr>
        <w:jc w:val="center"/>
      </w:pPr>
      <w:r>
        <w:t>Mail application &amp; supporting documents (see last page) together to:</w:t>
      </w:r>
    </w:p>
    <w:p w14:paraId="7447890A" w14:textId="77777777" w:rsidR="00D34526" w:rsidRPr="00D34526" w:rsidRDefault="00D34526" w:rsidP="00D34526">
      <w:pPr>
        <w:jc w:val="center"/>
        <w:rPr>
          <w:rFonts w:ascii="Arial Black" w:hAnsi="Arial Black" w:cs="Aldhabi"/>
          <w:b/>
          <w:bCs/>
        </w:rPr>
      </w:pPr>
      <w:r w:rsidRPr="00D34526">
        <w:rPr>
          <w:rFonts w:ascii="Arial Black" w:hAnsi="Arial Black" w:cs="Aldhabi"/>
          <w:b/>
          <w:bCs/>
        </w:rPr>
        <w:t xml:space="preserve">FSFF Educational Scholarship Committee </w:t>
      </w:r>
    </w:p>
    <w:p w14:paraId="1BD70066" w14:textId="77777777" w:rsidR="00D34526" w:rsidRPr="00D34526" w:rsidRDefault="00D34526" w:rsidP="00D34526">
      <w:pPr>
        <w:jc w:val="center"/>
        <w:rPr>
          <w:rFonts w:ascii="Arial Black" w:hAnsi="Arial Black" w:cs="Aldhabi"/>
          <w:b/>
          <w:bCs/>
        </w:rPr>
      </w:pPr>
      <w:r w:rsidRPr="00D34526">
        <w:rPr>
          <w:rFonts w:ascii="Arial Black" w:hAnsi="Arial Black" w:cs="Aldhabi"/>
          <w:b/>
          <w:bCs/>
        </w:rPr>
        <w:t xml:space="preserve">P.O. </w:t>
      </w:r>
      <w:r w:rsidRPr="00D34526">
        <w:rPr>
          <w:rFonts w:ascii="Arial Black" w:hAnsi="Arial Black" w:cs="Aldhabi"/>
          <w:b/>
          <w:bCs/>
        </w:rPr>
        <w:t>Box 458 Hurley, MS 39555</w:t>
      </w:r>
    </w:p>
    <w:sectPr w:rsidR="00D34526" w:rsidRPr="00D3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6"/>
    <w:rsid w:val="003A01C8"/>
    <w:rsid w:val="00B439D5"/>
    <w:rsid w:val="00D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936B"/>
  <w15:chartTrackingRefBased/>
  <w15:docId w15:val="{712B1C75-0C65-4220-B6E0-1A0AD1A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eckvie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genry Ellison</dc:creator>
  <cp:keywords/>
  <dc:description/>
  <cp:lastModifiedBy>genry Ellison</cp:lastModifiedBy>
  <cp:revision>1</cp:revision>
  <dcterms:created xsi:type="dcterms:W3CDTF">2020-12-01T18:42:00Z</dcterms:created>
  <dcterms:modified xsi:type="dcterms:W3CDTF">2020-12-01T18:51:00Z</dcterms:modified>
</cp:coreProperties>
</file>